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800C" w14:textId="78882E60" w:rsidR="00842D87" w:rsidRPr="009A00B1" w:rsidRDefault="009E68C0" w:rsidP="009A00B1">
      <w:pPr>
        <w:spacing w:line="360" w:lineRule="auto"/>
        <w:ind w:left="-851" w:right="-755"/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B68230C" wp14:editId="37DC2A9C">
            <wp:simplePos x="0" y="0"/>
            <wp:positionH relativeFrom="column">
              <wp:posOffset>-275590</wp:posOffset>
            </wp:positionH>
            <wp:positionV relativeFrom="paragraph">
              <wp:posOffset>-692150</wp:posOffset>
            </wp:positionV>
            <wp:extent cx="1138738" cy="1206500"/>
            <wp:effectExtent l="0" t="0" r="4445" b="0"/>
            <wp:wrapNone/>
            <wp:docPr id="1" name="Picture 1" descr="Macintosh HD:Users:mullaglass:Desktop:School 1:MULLA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llaglass:Desktop:School 1:MULLAG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38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FD">
        <w:rPr>
          <w:rFonts w:ascii="Arial" w:hAnsi="Arial" w:cs="Arial"/>
          <w:noProof/>
          <w:color w:val="545454"/>
          <w:bdr w:val="none" w:sz="0" w:space="0" w:color="auto" w:frame="1"/>
        </w:rPr>
        <w:drawing>
          <wp:anchor distT="0" distB="0" distL="114300" distR="114300" simplePos="0" relativeHeight="251657728" behindDoc="0" locked="0" layoutInCell="1" allowOverlap="1" wp14:anchorId="7187793E" wp14:editId="3E88D1F7">
            <wp:simplePos x="0" y="0"/>
            <wp:positionH relativeFrom="margin">
              <wp:posOffset>3098800</wp:posOffset>
            </wp:positionH>
            <wp:positionV relativeFrom="paragraph">
              <wp:posOffset>-806450</wp:posOffset>
            </wp:positionV>
            <wp:extent cx="3168650" cy="1421765"/>
            <wp:effectExtent l="0" t="0" r="0" b="698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0E86D" w14:textId="3726CC31" w:rsidR="009A00B1" w:rsidRDefault="009A00B1" w:rsidP="009A00B1">
      <w:pPr>
        <w:spacing w:line="360" w:lineRule="auto"/>
        <w:ind w:left="-851" w:right="-755"/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</w:pPr>
    </w:p>
    <w:p w14:paraId="3698C97C" w14:textId="3665DF51" w:rsidR="008820D4" w:rsidRPr="009A00B1" w:rsidRDefault="000A282F" w:rsidP="009A00B1">
      <w:pPr>
        <w:spacing w:line="360" w:lineRule="auto"/>
        <w:ind w:left="-851" w:right="-755"/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</w:pPr>
      <w:r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We are excited to </w:t>
      </w:r>
      <w:r w:rsidR="00A85327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offer ‘</w:t>
      </w:r>
      <w:r w:rsidR="00A85327" w:rsidRPr="00391407">
        <w:rPr>
          <w:rStyle w:val="Strong"/>
          <w:rFonts w:ascii="Arial" w:hAnsi="Arial" w:cs="Arial"/>
          <w:color w:val="545454"/>
          <w:bdr w:val="none" w:sz="0" w:space="0" w:color="auto" w:frame="1"/>
        </w:rPr>
        <w:t>Reading Eggs’</w:t>
      </w:r>
      <w:r w:rsidR="00A85327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to </w:t>
      </w:r>
      <w:r w:rsidR="00975E10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all </w:t>
      </w:r>
      <w:r w:rsidR="008F3357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the</w:t>
      </w:r>
      <w:r w:rsidR="00975E10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children</w:t>
      </w:r>
      <w:r w:rsidR="008F3357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at </w:t>
      </w:r>
      <w:proofErr w:type="spellStart"/>
      <w:r w:rsidR="008F3357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Mullaglass</w:t>
      </w:r>
      <w:proofErr w:type="spellEnd"/>
      <w:r w:rsidR="00975E10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, P1 to P7</w:t>
      </w:r>
      <w:r w:rsidR="009839DA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on a trial basis from </w:t>
      </w:r>
      <w:r w:rsidR="009448C5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now until the 29</w:t>
      </w:r>
      <w:r w:rsidR="009448C5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  <w:vertAlign w:val="superscript"/>
        </w:rPr>
        <w:t>th</w:t>
      </w:r>
      <w:r w:rsidR="009448C5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October</w:t>
      </w:r>
      <w:r w:rsidR="009839DA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.  All children are encouraged to access </w:t>
      </w:r>
      <w:r w:rsidR="007F40E7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the programme daily </w:t>
      </w:r>
      <w:r w:rsidR="006C5878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either through the Reading Eggs app or using a desktop.  </w:t>
      </w:r>
      <w:r w:rsidR="00D05D6B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The Reading Eggs app is not compatible with all tablets</w:t>
      </w:r>
      <w:r w:rsidR="001656B4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and may work better for you through their website - </w:t>
      </w:r>
      <w:hyperlink r:id="rId7" w:history="1">
        <w:r w:rsidR="008820D4" w:rsidRPr="009A00B1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https://readingeggs.co.uk/</w:t>
        </w:r>
      </w:hyperlink>
      <w:r w:rsidR="008820D4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</w:t>
      </w:r>
    </w:p>
    <w:p w14:paraId="6EF2B43A" w14:textId="244B17F2" w:rsidR="008F3357" w:rsidRPr="009A00B1" w:rsidRDefault="00FF0CEC" w:rsidP="009A00B1">
      <w:pPr>
        <w:spacing w:line="360" w:lineRule="auto"/>
        <w:ind w:left="-851" w:right="-755"/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</w:pPr>
      <w:r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It is recommended that children use the Reading Eggs programme for at least 15 minutes daily</w:t>
      </w:r>
      <w:r w:rsidR="00160376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 as evidence sho</w:t>
      </w:r>
      <w:r w:rsidR="00CA0673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ws this can have a positive impact on your child’s reading skills and confidence. </w:t>
      </w:r>
    </w:p>
    <w:p w14:paraId="5624299B" w14:textId="18DF2A7E" w:rsidR="009A1EFD" w:rsidRDefault="00CA0673" w:rsidP="009A1EFD">
      <w:pPr>
        <w:spacing w:line="360" w:lineRule="auto"/>
        <w:ind w:left="-851" w:right="-755"/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</w:pPr>
      <w:r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Every child will be given their own login details </w:t>
      </w:r>
      <w:r w:rsidR="006D0FAD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and a</w:t>
      </w:r>
      <w:r w:rsidR="00636808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n </w:t>
      </w:r>
      <w:r w:rsidR="006D0FAD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information sheet on how to </w:t>
      </w:r>
      <w:r w:rsidR="00636808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access the </w:t>
      </w:r>
      <w:r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>programme from home</w:t>
      </w:r>
      <w:r w:rsidR="00636808" w:rsidRPr="009A00B1"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  <w:t xml:space="preserve">.  </w:t>
      </w:r>
      <w:r w:rsidR="00636808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There </w:t>
      </w:r>
      <w:r w:rsidR="00F06EA6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>are</w:t>
      </w:r>
      <w:r w:rsidR="00636808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links on the school website</w:t>
      </w:r>
      <w:r w:rsidR="00F06EA6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</w:t>
      </w:r>
      <w:r w:rsidR="00D73279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under </w:t>
      </w:r>
      <w:r w:rsidR="003006DD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>key infor</w:t>
      </w:r>
      <w:r w:rsidR="007358CD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>mation</w:t>
      </w:r>
      <w:r w:rsidR="006F77E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(</w:t>
      </w:r>
      <w:r w:rsidR="007358CD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>links for parents</w:t>
      </w:r>
      <w:r w:rsidR="006F77E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>)</w:t>
      </w:r>
      <w:r w:rsidR="005D12E6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</w:t>
      </w:r>
      <w:r w:rsidR="005C13FB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>to access Reading Eggs login and</w:t>
      </w:r>
      <w:r w:rsidR="007358CD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an overview of the programme. </w:t>
      </w:r>
      <w:r w:rsidR="005C13FB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</w:t>
      </w:r>
      <w:r w:rsidR="00F21209" w:rsidRPr="004B1C59">
        <w:rPr>
          <w:rStyle w:val="Strong"/>
          <w:rFonts w:ascii="Arial" w:hAnsi="Arial" w:cs="Arial"/>
          <w:b w:val="0"/>
          <w:bCs w:val="0"/>
          <w:color w:val="FF0000"/>
          <w:bdr w:val="none" w:sz="0" w:space="0" w:color="auto" w:frame="1"/>
        </w:rPr>
        <w:t xml:space="preserve"> </w:t>
      </w:r>
    </w:p>
    <w:p w14:paraId="0E5207BF" w14:textId="77777777" w:rsidR="0062185F" w:rsidRDefault="0062185F" w:rsidP="009A1EFD">
      <w:pPr>
        <w:spacing w:line="360" w:lineRule="auto"/>
        <w:ind w:left="-851" w:right="-755"/>
        <w:rPr>
          <w:rStyle w:val="Strong"/>
          <w:rFonts w:ascii="Arial" w:hAnsi="Arial" w:cs="Arial"/>
          <w:b w:val="0"/>
          <w:bCs w:val="0"/>
          <w:color w:val="545454"/>
          <w:bdr w:val="none" w:sz="0" w:space="0" w:color="auto" w:frame="1"/>
        </w:rPr>
      </w:pPr>
    </w:p>
    <w:p w14:paraId="3E1B37BB" w14:textId="344DE32B" w:rsidR="00D92ADB" w:rsidRPr="009A69C5" w:rsidRDefault="004B1C59" w:rsidP="009A69C5">
      <w:pPr>
        <w:spacing w:line="360" w:lineRule="auto"/>
        <w:ind w:left="-851" w:right="-755"/>
        <w:rPr>
          <w:color w:val="111111"/>
          <w:shd w:val="clear" w:color="auto" w:fill="FFFFFF"/>
        </w:rPr>
      </w:pPr>
      <w:r w:rsidRPr="009A69C5">
        <w:rPr>
          <w:rStyle w:val="Strong"/>
          <w:rFonts w:ascii="Arial" w:hAnsi="Arial" w:cs="Arial"/>
          <w:color w:val="545454"/>
          <w:u w:val="single"/>
          <w:bdr w:val="none" w:sz="0" w:space="0" w:color="auto" w:frame="1"/>
        </w:rPr>
        <w:t xml:space="preserve">Features of </w:t>
      </w:r>
      <w:r w:rsidR="00D92ADB" w:rsidRPr="009A69C5">
        <w:rPr>
          <w:rStyle w:val="Strong"/>
          <w:rFonts w:ascii="Arial" w:hAnsi="Arial" w:cs="Arial"/>
          <w:color w:val="545454"/>
          <w:u w:val="single"/>
          <w:bdr w:val="none" w:sz="0" w:space="0" w:color="auto" w:frame="1"/>
        </w:rPr>
        <w:t>Reading Eggs and what it offers</w:t>
      </w:r>
    </w:p>
    <w:p w14:paraId="0CC7C461" w14:textId="7F07B14F" w:rsidR="00975E10" w:rsidRPr="009A00B1" w:rsidRDefault="00975E10" w:rsidP="009A00B1">
      <w:pPr>
        <w:spacing w:line="360" w:lineRule="auto"/>
        <w:ind w:left="-851" w:right="-755"/>
        <w:rPr>
          <w:rFonts w:ascii="Arial" w:hAnsi="Arial" w:cs="Arial"/>
        </w:rPr>
      </w:pPr>
      <w:r w:rsidRPr="007261C7">
        <w:rPr>
          <w:rFonts w:ascii="Arial" w:hAnsi="Arial" w:cs="Arial"/>
          <w:b/>
          <w:bCs/>
          <w:color w:val="111111"/>
          <w:shd w:val="clear" w:color="auto" w:fill="FFFFFF"/>
        </w:rPr>
        <w:t xml:space="preserve">Reading Eggs is designed for </w:t>
      </w:r>
      <w:r w:rsidRPr="007261C7">
        <w:rPr>
          <w:rStyle w:val="Strong"/>
          <w:rFonts w:ascii="Arial" w:hAnsi="Arial" w:cs="Arial"/>
          <w:b w:val="0"/>
          <w:bCs w:val="0"/>
          <w:color w:val="111111"/>
        </w:rPr>
        <w:t>2–</w:t>
      </w:r>
      <w:proofErr w:type="gramStart"/>
      <w:r w:rsidRPr="007261C7">
        <w:rPr>
          <w:rStyle w:val="Strong"/>
          <w:rFonts w:ascii="Arial" w:hAnsi="Arial" w:cs="Arial"/>
          <w:b w:val="0"/>
          <w:bCs w:val="0"/>
          <w:color w:val="111111"/>
        </w:rPr>
        <w:t>13 year</w:t>
      </w:r>
      <w:proofErr w:type="gramEnd"/>
      <w:r w:rsidRPr="007261C7">
        <w:rPr>
          <w:rStyle w:val="Strong"/>
          <w:rFonts w:ascii="Arial" w:hAnsi="Arial" w:cs="Arial"/>
          <w:b w:val="0"/>
          <w:bCs w:val="0"/>
          <w:color w:val="111111"/>
        </w:rPr>
        <w:t xml:space="preserve"> olds</w:t>
      </w:r>
      <w:r w:rsidRPr="007261C7">
        <w:rPr>
          <w:rFonts w:ascii="Arial" w:hAnsi="Arial" w:cs="Arial"/>
          <w:b/>
          <w:bCs/>
          <w:color w:val="111111"/>
          <w:shd w:val="clear" w:color="auto" w:fill="FFFFFF"/>
        </w:rPr>
        <w:t>.</w:t>
      </w:r>
      <w:r w:rsidR="00E3797D" w:rsidRPr="009A00B1">
        <w:rPr>
          <w:rFonts w:ascii="Arial" w:hAnsi="Arial" w:cs="Arial"/>
          <w:color w:val="111111"/>
          <w:shd w:val="clear" w:color="auto" w:fill="FFFFFF"/>
        </w:rPr>
        <w:t xml:space="preserve">  </w:t>
      </w:r>
      <w:r w:rsidRPr="009A00B1">
        <w:rPr>
          <w:rFonts w:ascii="Arial" w:hAnsi="Arial" w:cs="Arial"/>
          <w:color w:val="111111"/>
          <w:shd w:val="clear" w:color="auto" w:fill="FFFFFF"/>
        </w:rPr>
        <w:t xml:space="preserve">The program begins at an absolute beginner level, so children </w:t>
      </w:r>
      <w:r w:rsidR="00E3797D" w:rsidRPr="009A00B1">
        <w:rPr>
          <w:rFonts w:ascii="Arial" w:hAnsi="Arial" w:cs="Arial"/>
          <w:color w:val="111111"/>
          <w:shd w:val="clear" w:color="auto" w:fill="FFFFFF"/>
        </w:rPr>
        <w:t>do</w:t>
      </w:r>
      <w:r w:rsidRPr="009A00B1">
        <w:rPr>
          <w:rFonts w:ascii="Arial" w:hAnsi="Arial" w:cs="Arial"/>
          <w:color w:val="111111"/>
          <w:shd w:val="clear" w:color="auto" w:fill="FFFFFF"/>
        </w:rPr>
        <w:t xml:space="preserve"> no</w:t>
      </w:r>
      <w:r w:rsidR="00E3797D" w:rsidRPr="009A00B1">
        <w:rPr>
          <w:rFonts w:ascii="Arial" w:hAnsi="Arial" w:cs="Arial"/>
          <w:color w:val="111111"/>
          <w:shd w:val="clear" w:color="auto" w:fill="FFFFFF"/>
        </w:rPr>
        <w:t>t</w:t>
      </w:r>
      <w:r w:rsidRPr="009A00B1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E3797D" w:rsidRPr="009A00B1">
        <w:rPr>
          <w:rFonts w:ascii="Arial" w:hAnsi="Arial" w:cs="Arial"/>
          <w:color w:val="111111"/>
          <w:shd w:val="clear" w:color="auto" w:fill="FFFFFF"/>
        </w:rPr>
        <w:t xml:space="preserve">need </w:t>
      </w:r>
      <w:r w:rsidRPr="009A00B1">
        <w:rPr>
          <w:rFonts w:ascii="Arial" w:hAnsi="Arial" w:cs="Arial"/>
          <w:color w:val="111111"/>
          <w:shd w:val="clear" w:color="auto" w:fill="FFFFFF"/>
        </w:rPr>
        <w:t xml:space="preserve">prior knowledge to start. </w:t>
      </w:r>
      <w:r w:rsidR="00E3797D" w:rsidRPr="009A00B1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9A00B1">
        <w:rPr>
          <w:rFonts w:ascii="Arial" w:hAnsi="Arial" w:cs="Arial"/>
          <w:color w:val="111111"/>
          <w:shd w:val="clear" w:color="auto" w:fill="FFFFFF"/>
        </w:rPr>
        <w:t>There are three programs within Reading Eggs – Reading Eggs Junior for 2–</w:t>
      </w:r>
      <w:proofErr w:type="gramStart"/>
      <w:r w:rsidRPr="009A00B1">
        <w:rPr>
          <w:rFonts w:ascii="Arial" w:hAnsi="Arial" w:cs="Arial"/>
          <w:color w:val="111111"/>
          <w:shd w:val="clear" w:color="auto" w:fill="FFFFFF"/>
        </w:rPr>
        <w:t>4 year</w:t>
      </w:r>
      <w:proofErr w:type="gramEnd"/>
      <w:r w:rsidRPr="009A00B1">
        <w:rPr>
          <w:rFonts w:ascii="Arial" w:hAnsi="Arial" w:cs="Arial"/>
          <w:color w:val="111111"/>
          <w:shd w:val="clear" w:color="auto" w:fill="FFFFFF"/>
        </w:rPr>
        <w:t xml:space="preserve"> olds, Reading Eggs for 3–7 year olds and Reading </w:t>
      </w:r>
      <w:proofErr w:type="spellStart"/>
      <w:r w:rsidRPr="009A00B1">
        <w:rPr>
          <w:rFonts w:ascii="Arial" w:hAnsi="Arial" w:cs="Arial"/>
          <w:color w:val="111111"/>
          <w:shd w:val="clear" w:color="auto" w:fill="FFFFFF"/>
        </w:rPr>
        <w:t>Eggspress</w:t>
      </w:r>
      <w:proofErr w:type="spellEnd"/>
      <w:r w:rsidRPr="009A00B1">
        <w:rPr>
          <w:rFonts w:ascii="Arial" w:hAnsi="Arial" w:cs="Arial"/>
          <w:color w:val="111111"/>
          <w:shd w:val="clear" w:color="auto" w:fill="FFFFFF"/>
        </w:rPr>
        <w:t xml:space="preserve"> for 7–13 year olds.</w:t>
      </w:r>
    </w:p>
    <w:p w14:paraId="759AB67C" w14:textId="66C581CC" w:rsidR="000A282F" w:rsidRPr="009A00B1" w:rsidRDefault="000A282F" w:rsidP="009A00B1">
      <w:pPr>
        <w:pStyle w:val="NormalWeb"/>
        <w:spacing w:before="0" w:beforeAutospacing="0" w:after="0" w:afterAutospacing="0" w:line="360" w:lineRule="auto"/>
        <w:ind w:left="-851" w:right="-755"/>
        <w:textAlignment w:val="baseline"/>
        <w:rPr>
          <w:rStyle w:val="Strong"/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14:paraId="2842C9F0" w14:textId="4D8800FD" w:rsidR="005E41DA" w:rsidRPr="009A00B1" w:rsidRDefault="005E41DA" w:rsidP="009A00B1">
      <w:pPr>
        <w:pStyle w:val="NormalWeb"/>
        <w:spacing w:before="0" w:beforeAutospacing="0" w:after="0" w:afterAutospacing="0" w:line="360" w:lineRule="auto"/>
        <w:ind w:left="-851" w:right="-755"/>
        <w:textAlignment w:val="baseline"/>
        <w:rPr>
          <w:rFonts w:ascii="Arial" w:hAnsi="Arial" w:cs="Arial"/>
          <w:color w:val="545454"/>
          <w:sz w:val="22"/>
          <w:szCs w:val="22"/>
        </w:rPr>
      </w:pPr>
      <w:r w:rsidRPr="009A00B1">
        <w:rPr>
          <w:rStyle w:val="Strong"/>
          <w:rFonts w:ascii="Arial" w:hAnsi="Arial" w:cs="Arial"/>
          <w:color w:val="545454"/>
          <w:sz w:val="22"/>
          <w:szCs w:val="22"/>
          <w:bdr w:val="none" w:sz="0" w:space="0" w:color="auto" w:frame="1"/>
        </w:rPr>
        <w:t>Reading Eggs</w:t>
      </w:r>
      <w:r w:rsidRPr="009A00B1">
        <w:rPr>
          <w:rFonts w:ascii="Arial" w:hAnsi="Arial" w:cs="Arial"/>
          <w:color w:val="545454"/>
          <w:sz w:val="22"/>
          <w:szCs w:val="22"/>
        </w:rPr>
        <w:t xml:space="preserve"> makes learning to read interesting and engaging for kids, with great online reading games and activities.</w:t>
      </w:r>
    </w:p>
    <w:p w14:paraId="29B4804C" w14:textId="77777777" w:rsidR="00E80755" w:rsidRPr="009A00B1" w:rsidRDefault="00E80755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</w:pPr>
    </w:p>
    <w:p w14:paraId="6A8FD6B5" w14:textId="6801D77B" w:rsidR="003617D2" w:rsidRPr="003617D2" w:rsidRDefault="003617D2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color w:val="545454"/>
          <w:lang w:eastAsia="en-GB"/>
        </w:rPr>
      </w:pP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Learn essential reading skills</w:t>
      </w:r>
    </w:p>
    <w:p w14:paraId="2B2CD5B7" w14:textId="565E2B14" w:rsidR="003617D2" w:rsidRPr="003617D2" w:rsidRDefault="003617D2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color w:val="545454"/>
          <w:lang w:eastAsia="en-GB"/>
        </w:rPr>
      </w:pPr>
      <w:r w:rsidRPr="003617D2">
        <w:rPr>
          <w:rFonts w:ascii="Arial" w:eastAsia="Times New Roman" w:hAnsi="Arial" w:cs="Arial"/>
          <w:color w:val="545454"/>
          <w:lang w:eastAsia="en-GB"/>
        </w:rPr>
        <w:t xml:space="preserve">Children complete animated online lessons where they learn </w:t>
      </w: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essential reading and phonics skills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. </w:t>
      </w:r>
      <w:r w:rsidR="00E80755" w:rsidRPr="009A00B1">
        <w:rPr>
          <w:rFonts w:ascii="Arial" w:eastAsia="Times New Roman" w:hAnsi="Arial" w:cs="Arial"/>
          <w:color w:val="545454"/>
          <w:lang w:eastAsia="en-GB"/>
        </w:rPr>
        <w:t xml:space="preserve"> 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The variety of fun activities within each lesson provides the repetition needed for these skills to become part of the child’s </w:t>
      </w:r>
      <w:r w:rsidR="00E80755" w:rsidRPr="009A00B1">
        <w:rPr>
          <w:rFonts w:ascii="Arial" w:eastAsia="Times New Roman" w:hAnsi="Arial" w:cs="Arial"/>
          <w:color w:val="545454"/>
          <w:lang w:eastAsia="en-GB"/>
        </w:rPr>
        <w:t>long-term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 memory.</w:t>
      </w:r>
    </w:p>
    <w:p w14:paraId="720F9FE6" w14:textId="7AF4916F" w:rsidR="003617D2" w:rsidRPr="003617D2" w:rsidRDefault="003617D2" w:rsidP="009A00B1">
      <w:pPr>
        <w:spacing w:line="360" w:lineRule="auto"/>
        <w:ind w:left="-851" w:right="-755"/>
        <w:textAlignment w:val="baseline"/>
        <w:rPr>
          <w:rFonts w:ascii="Arial" w:eastAsia="Times New Roman" w:hAnsi="Arial" w:cs="Arial"/>
          <w:color w:val="545454"/>
          <w:lang w:eastAsia="en-GB"/>
        </w:rPr>
      </w:pPr>
    </w:p>
    <w:p w14:paraId="5C763343" w14:textId="77777777" w:rsidR="003617D2" w:rsidRPr="003617D2" w:rsidRDefault="003617D2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color w:val="545454"/>
          <w:lang w:eastAsia="en-GB"/>
        </w:rPr>
      </w:pP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Read books online</w:t>
      </w:r>
    </w:p>
    <w:p w14:paraId="3D998328" w14:textId="17F1F1FF" w:rsidR="003617D2" w:rsidRPr="003617D2" w:rsidRDefault="003617D2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color w:val="545454"/>
          <w:lang w:eastAsia="en-GB"/>
        </w:rPr>
      </w:pPr>
      <w:r w:rsidRPr="003617D2">
        <w:rPr>
          <w:rFonts w:ascii="Arial" w:eastAsia="Times New Roman" w:hAnsi="Arial" w:cs="Arial"/>
          <w:color w:val="545454"/>
          <w:lang w:eastAsia="en-GB"/>
        </w:rPr>
        <w:t xml:space="preserve">Children gain confidence by </w:t>
      </w: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reading online books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 that only contain words they have already studied in the programme. </w:t>
      </w:r>
      <w:r w:rsidR="000B40FB" w:rsidRPr="009A00B1">
        <w:rPr>
          <w:rFonts w:ascii="Arial" w:eastAsia="Times New Roman" w:hAnsi="Arial" w:cs="Arial"/>
          <w:color w:val="545454"/>
          <w:lang w:eastAsia="en-GB"/>
        </w:rPr>
        <w:t xml:space="preserve"> 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There are over </w:t>
      </w: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2000 levelled books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 in the Reading Eggs programme.</w:t>
      </w:r>
    </w:p>
    <w:p w14:paraId="188E349B" w14:textId="77777777" w:rsidR="00C2153C" w:rsidRPr="009A00B1" w:rsidRDefault="00C2153C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</w:pPr>
    </w:p>
    <w:p w14:paraId="45496C00" w14:textId="7BF59CD3" w:rsidR="003617D2" w:rsidRPr="003617D2" w:rsidRDefault="003617D2" w:rsidP="009A00B1">
      <w:pPr>
        <w:spacing w:after="0" w:line="360" w:lineRule="auto"/>
        <w:ind w:left="-851" w:right="-755"/>
        <w:textAlignment w:val="baseline"/>
        <w:rPr>
          <w:rFonts w:ascii="Arial" w:eastAsia="Times New Roman" w:hAnsi="Arial" w:cs="Arial"/>
          <w:color w:val="545454"/>
          <w:lang w:eastAsia="en-GB"/>
        </w:rPr>
      </w:pP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Earn rewards</w:t>
      </w:r>
    </w:p>
    <w:p w14:paraId="5B8AE809" w14:textId="36CE0AC1" w:rsidR="00C2153C" w:rsidRPr="009A00B1" w:rsidRDefault="003617D2" w:rsidP="00382732">
      <w:pPr>
        <w:spacing w:after="0" w:line="360" w:lineRule="auto"/>
        <w:ind w:left="-851" w:right="-755"/>
        <w:textAlignment w:val="baseline"/>
        <w:rPr>
          <w:rStyle w:val="Strong"/>
          <w:rFonts w:ascii="Arial" w:hAnsi="Arial" w:cs="Arial"/>
          <w:color w:val="545454"/>
          <w:bdr w:val="none" w:sz="0" w:space="0" w:color="auto" w:frame="1"/>
        </w:rPr>
      </w:pPr>
      <w:r w:rsidRPr="003617D2">
        <w:rPr>
          <w:rFonts w:ascii="Arial" w:eastAsia="Times New Roman" w:hAnsi="Arial" w:cs="Arial"/>
          <w:color w:val="545454"/>
          <w:lang w:eastAsia="en-GB"/>
        </w:rPr>
        <w:t xml:space="preserve">Children </w:t>
      </w: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earn golden eggs as rewards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 for the progress they make. </w:t>
      </w:r>
      <w:r w:rsidR="000B40FB" w:rsidRPr="009A00B1">
        <w:rPr>
          <w:rFonts w:ascii="Arial" w:eastAsia="Times New Roman" w:hAnsi="Arial" w:cs="Arial"/>
          <w:color w:val="545454"/>
          <w:lang w:eastAsia="en-GB"/>
        </w:rPr>
        <w:t xml:space="preserve"> 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They can use these eggs to buy fun reward games and items for their avatar or house. </w:t>
      </w:r>
      <w:r w:rsidR="000B40FB" w:rsidRPr="009A00B1">
        <w:rPr>
          <w:rFonts w:ascii="Arial" w:eastAsia="Times New Roman" w:hAnsi="Arial" w:cs="Arial"/>
          <w:color w:val="545454"/>
          <w:lang w:eastAsia="en-GB"/>
        </w:rPr>
        <w:t xml:space="preserve"> </w:t>
      </w:r>
      <w:r w:rsidRPr="003617D2">
        <w:rPr>
          <w:rFonts w:ascii="Arial" w:eastAsia="Times New Roman" w:hAnsi="Arial" w:cs="Arial"/>
          <w:color w:val="545454"/>
          <w:lang w:eastAsia="en-GB"/>
        </w:rPr>
        <w:t xml:space="preserve">Children also </w:t>
      </w:r>
      <w:r w:rsidRPr="003617D2">
        <w:rPr>
          <w:rFonts w:ascii="Arial" w:eastAsia="Times New Roman" w:hAnsi="Arial" w:cs="Arial"/>
          <w:b/>
          <w:bCs/>
          <w:color w:val="545454"/>
          <w:bdr w:val="none" w:sz="0" w:space="0" w:color="auto" w:frame="1"/>
          <w:lang w:eastAsia="en-GB"/>
        </w:rPr>
        <w:t>earn a certificate at the end of each map</w:t>
      </w:r>
      <w:r w:rsidR="008F3357" w:rsidRPr="009A00B1">
        <w:rPr>
          <w:rFonts w:ascii="Arial" w:eastAsia="Times New Roman" w:hAnsi="Arial" w:cs="Arial"/>
          <w:color w:val="545454"/>
          <w:lang w:eastAsia="en-GB"/>
        </w:rPr>
        <w:t xml:space="preserve">. </w:t>
      </w:r>
    </w:p>
    <w:p w14:paraId="7F16A33F" w14:textId="77777777" w:rsidR="005E41DA" w:rsidRPr="009A00B1" w:rsidRDefault="005E41DA" w:rsidP="009A00B1">
      <w:pPr>
        <w:pStyle w:val="last"/>
        <w:spacing w:before="0" w:beforeAutospacing="0" w:after="210" w:afterAutospacing="0" w:line="360" w:lineRule="auto"/>
        <w:ind w:left="-851" w:right="-755"/>
        <w:textAlignment w:val="baseline"/>
        <w:rPr>
          <w:rFonts w:ascii="Arial" w:hAnsi="Arial" w:cs="Arial"/>
          <w:color w:val="545454"/>
          <w:sz w:val="22"/>
          <w:szCs w:val="22"/>
        </w:rPr>
      </w:pPr>
    </w:p>
    <w:sectPr w:rsidR="005E41DA" w:rsidRPr="009A0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731CA"/>
    <w:multiLevelType w:val="hybridMultilevel"/>
    <w:tmpl w:val="B2086B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0"/>
    <w:rsid w:val="000A282F"/>
    <w:rsid w:val="000B40FB"/>
    <w:rsid w:val="00160376"/>
    <w:rsid w:val="001656B4"/>
    <w:rsid w:val="001C20FE"/>
    <w:rsid w:val="001D6100"/>
    <w:rsid w:val="00270ACE"/>
    <w:rsid w:val="002B2DFE"/>
    <w:rsid w:val="003006DD"/>
    <w:rsid w:val="00351084"/>
    <w:rsid w:val="003617D2"/>
    <w:rsid w:val="00382732"/>
    <w:rsid w:val="00391407"/>
    <w:rsid w:val="004B1C59"/>
    <w:rsid w:val="005C13FB"/>
    <w:rsid w:val="005D12E6"/>
    <w:rsid w:val="005E41DA"/>
    <w:rsid w:val="0062185F"/>
    <w:rsid w:val="00636808"/>
    <w:rsid w:val="006C5878"/>
    <w:rsid w:val="006D0FAD"/>
    <w:rsid w:val="006F77E9"/>
    <w:rsid w:val="007261C7"/>
    <w:rsid w:val="007358CD"/>
    <w:rsid w:val="007713D1"/>
    <w:rsid w:val="007F40E7"/>
    <w:rsid w:val="00842D87"/>
    <w:rsid w:val="008820D4"/>
    <w:rsid w:val="008F3357"/>
    <w:rsid w:val="009448C5"/>
    <w:rsid w:val="009547BC"/>
    <w:rsid w:val="00975E10"/>
    <w:rsid w:val="009839DA"/>
    <w:rsid w:val="009A00B1"/>
    <w:rsid w:val="009A1EFD"/>
    <w:rsid w:val="009A69C5"/>
    <w:rsid w:val="009E68C0"/>
    <w:rsid w:val="00A46E00"/>
    <w:rsid w:val="00A85327"/>
    <w:rsid w:val="00B61682"/>
    <w:rsid w:val="00B83B24"/>
    <w:rsid w:val="00C2153C"/>
    <w:rsid w:val="00CA0673"/>
    <w:rsid w:val="00D05D6B"/>
    <w:rsid w:val="00D73279"/>
    <w:rsid w:val="00D92ADB"/>
    <w:rsid w:val="00E30F35"/>
    <w:rsid w:val="00E3797D"/>
    <w:rsid w:val="00E80755"/>
    <w:rsid w:val="00EE0435"/>
    <w:rsid w:val="00F06EA6"/>
    <w:rsid w:val="00F21209"/>
    <w:rsid w:val="00FE70DC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FF74"/>
  <w15:chartTrackingRefBased/>
  <w15:docId w15:val="{1BDD2447-05D8-48D9-9532-457DA222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41DA"/>
    <w:rPr>
      <w:b/>
      <w:bCs/>
    </w:rPr>
  </w:style>
  <w:style w:type="paragraph" w:customStyle="1" w:styleId="last">
    <w:name w:val="last"/>
    <w:basedOn w:val="Normal"/>
    <w:rsid w:val="005E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2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558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dingegg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Cáoimhe Doyle</dc:creator>
  <cp:keywords/>
  <dc:description/>
  <cp:lastModifiedBy>Cáoimhe Doyle</cp:lastModifiedBy>
  <cp:revision>8</cp:revision>
  <dcterms:created xsi:type="dcterms:W3CDTF">2020-09-30T21:29:00Z</dcterms:created>
  <dcterms:modified xsi:type="dcterms:W3CDTF">2020-09-30T22:24:00Z</dcterms:modified>
</cp:coreProperties>
</file>